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09" w:rsidRDefault="003F5509" w:rsidP="00E24842">
      <w:pPr>
        <w:jc w:val="center"/>
        <w:rPr>
          <w:b/>
          <w:sz w:val="32"/>
          <w:szCs w:val="32"/>
        </w:rPr>
      </w:pPr>
    </w:p>
    <w:p w:rsidR="003F5509" w:rsidRPr="00202302" w:rsidRDefault="003F5509" w:rsidP="003F550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02302">
        <w:rPr>
          <w:rFonts w:ascii="Times New Roman" w:hAnsi="Times New Roman" w:cs="Times New Roman"/>
          <w:b/>
          <w:i/>
          <w:sz w:val="32"/>
          <w:szCs w:val="32"/>
        </w:rPr>
        <w:t>„ZATWIERDZAM”</w:t>
      </w: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3F5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2302">
        <w:rPr>
          <w:rFonts w:ascii="Times New Roman" w:hAnsi="Times New Roman" w:cs="Times New Roman"/>
          <w:b/>
          <w:sz w:val="52"/>
          <w:szCs w:val="52"/>
        </w:rPr>
        <w:t xml:space="preserve">PRIORYTETY I ZADANIA PRIORYTETOWE </w:t>
      </w:r>
    </w:p>
    <w:p w:rsidR="003F5509" w:rsidRPr="00202302" w:rsidRDefault="003F5509" w:rsidP="003F5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2302">
        <w:rPr>
          <w:rFonts w:ascii="Times New Roman" w:hAnsi="Times New Roman" w:cs="Times New Roman"/>
          <w:b/>
          <w:sz w:val="52"/>
          <w:szCs w:val="52"/>
        </w:rPr>
        <w:t xml:space="preserve">KOMENDANTA GŁÓWNEGO POLICJI </w:t>
      </w:r>
    </w:p>
    <w:p w:rsidR="00C5294A" w:rsidRDefault="003F5509" w:rsidP="003F55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02302">
        <w:rPr>
          <w:rFonts w:ascii="Times New Roman" w:hAnsi="Times New Roman" w:cs="Times New Roman"/>
          <w:b/>
          <w:sz w:val="52"/>
          <w:szCs w:val="52"/>
        </w:rPr>
        <w:t>NA LATA 2021-2023</w:t>
      </w:r>
    </w:p>
    <w:p w:rsidR="003F5509" w:rsidRPr="00C5294A" w:rsidRDefault="00C5294A" w:rsidP="003F55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</w:t>
      </w:r>
      <w:r w:rsidRPr="00C5294A">
        <w:rPr>
          <w:rFonts w:ascii="Times New Roman" w:hAnsi="Times New Roman" w:cs="Times New Roman"/>
          <w:b/>
          <w:sz w:val="36"/>
          <w:szCs w:val="36"/>
        </w:rPr>
        <w:t xml:space="preserve">ktualizacja </w:t>
      </w:r>
      <w:r>
        <w:rPr>
          <w:rFonts w:ascii="Times New Roman" w:hAnsi="Times New Roman" w:cs="Times New Roman"/>
          <w:b/>
          <w:sz w:val="36"/>
          <w:szCs w:val="36"/>
        </w:rPr>
        <w:t xml:space="preserve">z dnia </w:t>
      </w:r>
      <w:r w:rsidR="00BB731E">
        <w:rPr>
          <w:rFonts w:ascii="Times New Roman" w:hAnsi="Times New Roman" w:cs="Times New Roman"/>
          <w:b/>
          <w:sz w:val="36"/>
          <w:szCs w:val="36"/>
        </w:rPr>
        <w:t>………………….</w:t>
      </w: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2D9E" w:rsidRDefault="00AE2D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E248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C57" w:rsidRPr="00231A1A" w:rsidRDefault="003F5509" w:rsidP="003F5509">
      <w:pPr>
        <w:rPr>
          <w:rFonts w:ascii="Times New Roman" w:hAnsi="Times New Roman" w:cs="Times New Roman"/>
          <w:b/>
          <w:sz w:val="40"/>
          <w:szCs w:val="40"/>
        </w:rPr>
      </w:pPr>
      <w:r w:rsidRPr="00231A1A">
        <w:rPr>
          <w:rFonts w:ascii="Times New Roman" w:hAnsi="Times New Roman" w:cs="Times New Roman"/>
          <w:b/>
          <w:sz w:val="40"/>
          <w:szCs w:val="40"/>
        </w:rPr>
        <w:t>PRIORYTETY KOMENDANTA GŁÓWNEGO POLICJI NA LATA 2021-2023</w:t>
      </w:r>
    </w:p>
    <w:p w:rsidR="003F5509" w:rsidRDefault="003F5509" w:rsidP="003F5509">
      <w:pPr>
        <w:rPr>
          <w:rFonts w:ascii="Times New Roman" w:hAnsi="Times New Roman" w:cs="Times New Roman"/>
          <w:b/>
          <w:sz w:val="32"/>
          <w:szCs w:val="32"/>
        </w:rPr>
      </w:pPr>
    </w:p>
    <w:p w:rsidR="00551350" w:rsidRDefault="00551350" w:rsidP="003F550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14144" w:type="dxa"/>
        <w:jc w:val="center"/>
        <w:tblLook w:val="04A0"/>
      </w:tblPr>
      <w:tblGrid>
        <w:gridCol w:w="1384"/>
        <w:gridCol w:w="12760"/>
      </w:tblGrid>
      <w:tr w:rsidR="00551350" w:rsidRPr="00551350" w:rsidTr="00551350">
        <w:trPr>
          <w:jc w:val="center"/>
        </w:trPr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:rsidR="00551350" w:rsidRPr="00551350" w:rsidRDefault="00551350" w:rsidP="00551350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0" w:type="dxa"/>
            <w:vAlign w:val="center"/>
          </w:tcPr>
          <w:p w:rsidR="00551350" w:rsidRPr="00551350" w:rsidRDefault="00551350" w:rsidP="00A66126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3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Optymalizacja działań Policji w zakresie zwalczania kluczowych rodzajów przestępczości, w tym </w:t>
            </w:r>
            <w:proofErr w:type="spellStart"/>
            <w:r w:rsidRPr="00202302">
              <w:rPr>
                <w:rFonts w:ascii="Times New Roman" w:hAnsi="Times New Roman" w:cs="Times New Roman"/>
                <w:b/>
                <w:sz w:val="32"/>
                <w:szCs w:val="32"/>
              </w:rPr>
              <w:t>cyberprzestępczości</w:t>
            </w:r>
            <w:proofErr w:type="spellEnd"/>
          </w:p>
        </w:tc>
      </w:tr>
      <w:tr w:rsidR="00551350" w:rsidRPr="00551350" w:rsidTr="00551350">
        <w:trPr>
          <w:jc w:val="center"/>
        </w:trPr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:rsidR="00551350" w:rsidRPr="00551350" w:rsidRDefault="00551350" w:rsidP="00551350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0" w:type="dxa"/>
            <w:vAlign w:val="center"/>
          </w:tcPr>
          <w:p w:rsidR="00551350" w:rsidRPr="00551350" w:rsidRDefault="00551350" w:rsidP="00A66126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302">
              <w:rPr>
                <w:rFonts w:ascii="Times New Roman" w:hAnsi="Times New Roman" w:cs="Times New Roman"/>
                <w:b/>
                <w:sz w:val="32"/>
                <w:szCs w:val="32"/>
              </w:rPr>
              <w:t>Zwiększenie skuteczności Policji poprzez wdrażanie nowoczesnych rozwiązań technologicznych</w:t>
            </w:r>
          </w:p>
        </w:tc>
      </w:tr>
      <w:tr w:rsidR="00551350" w:rsidRPr="00551350" w:rsidTr="00551350">
        <w:trPr>
          <w:jc w:val="center"/>
        </w:trPr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:rsidR="00551350" w:rsidRPr="00551350" w:rsidRDefault="00551350" w:rsidP="00551350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0" w:type="dxa"/>
            <w:vAlign w:val="center"/>
          </w:tcPr>
          <w:p w:rsidR="00551350" w:rsidRPr="00551350" w:rsidRDefault="00551350" w:rsidP="00A66126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302">
              <w:rPr>
                <w:rFonts w:ascii="Times New Roman" w:hAnsi="Times New Roman" w:cs="Times New Roman"/>
                <w:b/>
                <w:sz w:val="32"/>
                <w:szCs w:val="32"/>
              </w:rPr>
              <w:t>Podniesienie efektywności działań Policji w celu realizacji oczekiwań społecznych</w:t>
            </w:r>
          </w:p>
        </w:tc>
      </w:tr>
      <w:tr w:rsidR="00551350" w:rsidRPr="00551350" w:rsidTr="00551350">
        <w:trPr>
          <w:jc w:val="center"/>
        </w:trPr>
        <w:tc>
          <w:tcPr>
            <w:tcW w:w="1384" w:type="dxa"/>
            <w:tcMar>
              <w:top w:w="85" w:type="dxa"/>
              <w:bottom w:w="85" w:type="dxa"/>
            </w:tcMar>
            <w:vAlign w:val="center"/>
          </w:tcPr>
          <w:p w:rsidR="00551350" w:rsidRPr="00551350" w:rsidRDefault="00551350" w:rsidP="00551350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0" w:type="dxa"/>
            <w:vAlign w:val="center"/>
          </w:tcPr>
          <w:p w:rsidR="00551350" w:rsidRPr="00551350" w:rsidRDefault="00551350" w:rsidP="00A66126">
            <w:pPr>
              <w:spacing w:line="276" w:lineRule="auto"/>
              <w:ind w:right="96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2302">
              <w:rPr>
                <w:rFonts w:ascii="Times New Roman" w:hAnsi="Times New Roman" w:cs="Times New Roman"/>
                <w:b/>
                <w:sz w:val="32"/>
                <w:szCs w:val="32"/>
              </w:rPr>
              <w:t>Zapewnienie optyma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lnych warunków pełnienia służby/</w:t>
            </w:r>
            <w:r w:rsidRPr="002023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pracy </w:t>
            </w:r>
          </w:p>
        </w:tc>
      </w:tr>
    </w:tbl>
    <w:p w:rsidR="00551350" w:rsidRDefault="00551350" w:rsidP="003F5509">
      <w:pPr>
        <w:rPr>
          <w:rFonts w:ascii="Times New Roman" w:hAnsi="Times New Roman" w:cs="Times New Roman"/>
          <w:b/>
          <w:sz w:val="32"/>
          <w:szCs w:val="32"/>
        </w:rPr>
      </w:pPr>
    </w:p>
    <w:p w:rsidR="00551350" w:rsidRPr="00202302" w:rsidRDefault="00551350" w:rsidP="003F5509">
      <w:pPr>
        <w:rPr>
          <w:rFonts w:ascii="Times New Roman" w:hAnsi="Times New Roman" w:cs="Times New Roman"/>
          <w:b/>
          <w:sz w:val="32"/>
          <w:szCs w:val="32"/>
        </w:rPr>
      </w:pPr>
    </w:p>
    <w:p w:rsidR="003F5509" w:rsidRPr="00202302" w:rsidRDefault="003F5509" w:rsidP="003F5509">
      <w:pPr>
        <w:rPr>
          <w:rFonts w:ascii="Times New Roman" w:hAnsi="Times New Roman" w:cs="Times New Roman"/>
          <w:b/>
          <w:sz w:val="32"/>
          <w:szCs w:val="32"/>
        </w:rPr>
      </w:pPr>
    </w:p>
    <w:p w:rsidR="003F5509" w:rsidRDefault="003F5509" w:rsidP="003F5509">
      <w:pPr>
        <w:rPr>
          <w:b/>
          <w:sz w:val="32"/>
          <w:szCs w:val="32"/>
        </w:rPr>
      </w:pPr>
    </w:p>
    <w:p w:rsidR="001F519A" w:rsidRPr="001F519A" w:rsidRDefault="003F5509" w:rsidP="001F519A">
      <w:pPr>
        <w:pStyle w:val="Akapitzlist"/>
        <w:numPr>
          <w:ilvl w:val="0"/>
          <w:numId w:val="1"/>
        </w:numPr>
        <w:ind w:left="1004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br w:type="page"/>
      </w:r>
      <w:r w:rsidR="001F519A" w:rsidRPr="001F51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Optymalizacja działań Policji w zakresie zwalczania kluczowych rodzajów przestępczości, w tym </w:t>
      </w:r>
      <w:proofErr w:type="spellStart"/>
      <w:r w:rsidR="001F519A" w:rsidRPr="001F519A">
        <w:rPr>
          <w:rFonts w:ascii="Times New Roman" w:hAnsi="Times New Roman" w:cs="Times New Roman"/>
          <w:b/>
          <w:sz w:val="24"/>
          <w:szCs w:val="24"/>
        </w:rPr>
        <w:t>cyberprzestępczości</w:t>
      </w:r>
      <w:proofErr w:type="spellEnd"/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0"/>
        <w:gridCol w:w="13248"/>
      </w:tblGrid>
      <w:tr w:rsidR="00DC4657" w:rsidRPr="001F519A" w:rsidTr="00DC4657">
        <w:trPr>
          <w:trHeight w:val="394"/>
        </w:trPr>
        <w:tc>
          <w:tcPr>
            <w:tcW w:w="182" w:type="pct"/>
            <w:shd w:val="clear" w:color="auto" w:fill="D9D9D9" w:themeFill="background1" w:themeFillShade="D9"/>
            <w:vAlign w:val="center"/>
          </w:tcPr>
          <w:p w:rsidR="00DC4657" w:rsidRPr="00F02763" w:rsidRDefault="00DC4657" w:rsidP="00F0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8" w:type="pct"/>
            <w:shd w:val="clear" w:color="auto" w:fill="D9D9D9" w:themeFill="background1" w:themeFillShade="D9"/>
            <w:vAlign w:val="center"/>
            <w:hideMark/>
          </w:tcPr>
          <w:p w:rsidR="00DC4657" w:rsidRPr="00F02763" w:rsidRDefault="00DC4657" w:rsidP="00F02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</w:tr>
      <w:tr w:rsidR="00DC4657" w:rsidRPr="001F519A" w:rsidTr="00DC4657">
        <w:trPr>
          <w:trHeight w:val="394"/>
        </w:trPr>
        <w:tc>
          <w:tcPr>
            <w:tcW w:w="182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1F519A" w:rsidRDefault="00DC4657" w:rsidP="00A5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Intensyfikacja działań Policji w zakresie zwalczania tzw. 7 kategorii przestępstw pospolitych, tj. bójka i pobicie, kradzież cudzej rzeczy, kradzież samochodu i poprzez włamanie, kradzież z włamaniem, rozbój, kradzież</w:t>
            </w:r>
            <w:r w:rsidR="00C52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rozbójnicza</w:t>
            </w: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wymuszenia</w:t>
            </w:r>
            <w:r w:rsidR="00C52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rozbójnicze, uszkodzenie</w:t>
            </w: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rzeczy, uszczerbek na zdrowiu.</w:t>
            </w:r>
          </w:p>
        </w:tc>
      </w:tr>
      <w:tr w:rsidR="00DC4657" w:rsidRPr="001F519A" w:rsidTr="00DC4657">
        <w:trPr>
          <w:trHeight w:val="414"/>
        </w:trPr>
        <w:tc>
          <w:tcPr>
            <w:tcW w:w="182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1F519A" w:rsidRDefault="00A92C28" w:rsidP="00A5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2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Utrzymanie wysokiej skuteczności zwalczania przestępczości narkotykowej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1F519A" w:rsidTr="000D359D">
        <w:trPr>
          <w:trHeight w:val="425"/>
        </w:trPr>
        <w:tc>
          <w:tcPr>
            <w:tcW w:w="182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1F519A" w:rsidRDefault="00DC4657" w:rsidP="00A5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Intensyfikacja prowadzenia form pracy operacyjnej w zakresie zwalczania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cyberprzestępczości</w:t>
            </w:r>
            <w:proofErr w:type="spellEnd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1F519A" w:rsidTr="00DC4657">
        <w:trPr>
          <w:trHeight w:val="408"/>
        </w:trPr>
        <w:tc>
          <w:tcPr>
            <w:tcW w:w="182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1F519A" w:rsidRDefault="00DC4657" w:rsidP="00A5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Wzmocnienie aktywności Policji w przeciwdziałaniu przestępczości gospodarczej w obszarach przestępczości podatkowej, przestępstw godzących w podstawowe interesy Unii Europejskiej oraz przestępstw w obszarze zamówień publicznych.</w:t>
            </w:r>
          </w:p>
        </w:tc>
      </w:tr>
      <w:tr w:rsidR="00DC4657" w:rsidRPr="001F519A" w:rsidTr="00DC4657">
        <w:trPr>
          <w:trHeight w:val="427"/>
        </w:trPr>
        <w:tc>
          <w:tcPr>
            <w:tcW w:w="182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1F519A" w:rsidRDefault="00A92C28" w:rsidP="00A5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2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Utrzymanie wysokiej skuteczności ujawniania i zabezpieczania mienia pochodzącego z przestępstw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1F519A" w:rsidTr="00DC4657">
        <w:trPr>
          <w:trHeight w:val="406"/>
        </w:trPr>
        <w:tc>
          <w:tcPr>
            <w:tcW w:w="182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1F519A" w:rsidRDefault="00A92C28" w:rsidP="00A5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2C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skuteczności poszukiwania osób, w szczególności osób ukrywających się przed organami ścigania lub wymiaru sprawiedliwości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1F519A" w:rsidTr="000D359D">
        <w:trPr>
          <w:trHeight w:val="423"/>
        </w:trPr>
        <w:tc>
          <w:tcPr>
            <w:tcW w:w="182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1F519A" w:rsidRDefault="00DC4657" w:rsidP="00A5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skuteczności Policji w zwalczaniu korupcji w kluczowych obszarach działalności administracji publicznej</w:t>
            </w:r>
            <w:r w:rsidR="005274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1F519A" w:rsidTr="000D359D">
        <w:trPr>
          <w:trHeight w:val="415"/>
        </w:trPr>
        <w:tc>
          <w:tcPr>
            <w:tcW w:w="182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8" w:type="pct"/>
            <w:shd w:val="clear" w:color="auto" w:fill="auto"/>
            <w:vAlign w:val="center"/>
            <w:hideMark/>
          </w:tcPr>
          <w:p w:rsidR="00DC4657" w:rsidRPr="001F519A" w:rsidRDefault="00DC4657" w:rsidP="00A52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Intensyfikacja działań Policji w zwalczaniu przestępstw naruszających dobro chronione środowiska naturalnego.</w:t>
            </w:r>
          </w:p>
        </w:tc>
      </w:tr>
    </w:tbl>
    <w:p w:rsidR="0004204F" w:rsidRDefault="0004204F" w:rsidP="0004204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04204F" w:rsidRDefault="0004204F" w:rsidP="0004204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04204F" w:rsidRDefault="0004204F" w:rsidP="0004204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04204F" w:rsidRDefault="0004204F" w:rsidP="0004204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04204F" w:rsidRDefault="0004204F" w:rsidP="0004204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04204F" w:rsidRDefault="0004204F" w:rsidP="0004204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F372D7" w:rsidRDefault="00F37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204F" w:rsidRDefault="0004204F" w:rsidP="0004204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04204F" w:rsidRDefault="0004204F" w:rsidP="0004204F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</w:p>
    <w:p w:rsidR="001F519A" w:rsidRPr="001F519A" w:rsidRDefault="001F519A" w:rsidP="001F519A">
      <w:pPr>
        <w:pStyle w:val="Akapitzlist"/>
        <w:numPr>
          <w:ilvl w:val="0"/>
          <w:numId w:val="1"/>
        </w:numPr>
        <w:ind w:left="1004"/>
        <w:rPr>
          <w:rFonts w:ascii="Times New Roman" w:hAnsi="Times New Roman" w:cs="Times New Roman"/>
          <w:b/>
          <w:sz w:val="24"/>
          <w:szCs w:val="24"/>
        </w:rPr>
      </w:pPr>
      <w:r w:rsidRPr="001F519A">
        <w:rPr>
          <w:rFonts w:ascii="Times New Roman" w:hAnsi="Times New Roman" w:cs="Times New Roman"/>
          <w:b/>
          <w:sz w:val="24"/>
          <w:szCs w:val="24"/>
        </w:rPr>
        <w:t>Zwiększenie skuteczności Policji poprzez wdrażanie nowoczesnych rozwiązań technologicznych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5"/>
        <w:gridCol w:w="13113"/>
      </w:tblGrid>
      <w:tr w:rsidR="00DC4657" w:rsidRPr="001F519A" w:rsidTr="00DC4657">
        <w:trPr>
          <w:trHeight w:val="394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:rsidR="00DC4657" w:rsidRPr="00F02763" w:rsidRDefault="00DC4657" w:rsidP="000F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69" w:type="pct"/>
            <w:shd w:val="clear" w:color="auto" w:fill="D9D9D9" w:themeFill="background1" w:themeFillShade="D9"/>
            <w:vAlign w:val="center"/>
            <w:hideMark/>
          </w:tcPr>
          <w:p w:rsidR="00DC4657" w:rsidRPr="00F02763" w:rsidRDefault="00DC4657" w:rsidP="000F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</w:tr>
      <w:tr w:rsidR="00DC4657" w:rsidRPr="001F519A" w:rsidTr="00DC4657">
        <w:trPr>
          <w:trHeight w:val="394"/>
        </w:trPr>
        <w:tc>
          <w:tcPr>
            <w:tcW w:w="231" w:type="pct"/>
            <w:shd w:val="clear" w:color="auto" w:fill="auto"/>
            <w:vAlign w:val="center"/>
          </w:tcPr>
          <w:p w:rsidR="00DC4657" w:rsidRPr="00F02763" w:rsidRDefault="00DC4657" w:rsidP="004255A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1C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Optymalizacja wykorzystania technologii informatycznych w realizacji zadań Policji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DC4657" w:rsidRPr="001F519A" w:rsidTr="000D359D">
        <w:trPr>
          <w:trHeight w:val="525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efektywności działania służb Policji poprzez modernizację floty transportowej (budżet i środki pomocowe).</w:t>
            </w:r>
          </w:p>
        </w:tc>
      </w:tr>
      <w:tr w:rsidR="00DC4657" w:rsidRPr="001F519A" w:rsidTr="000D359D">
        <w:trPr>
          <w:trHeight w:val="406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0D6689" w:rsidRDefault="00DC4657" w:rsidP="0071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Upowszechnienie monitoringu wizyjnego w jednostkach Policji m.in. poprzez wyposażenie miejsc prawnej izolacji w nowoczesne systemy monitoringu wizyjnego oraz standaryzacja wyposażenia funkcjonariuszy w zakresie posiadania kamer nasobnych.</w:t>
            </w:r>
          </w:p>
        </w:tc>
      </w:tr>
      <w:tr w:rsidR="00DC4657" w:rsidRPr="001F519A" w:rsidTr="000D359D">
        <w:trPr>
          <w:trHeight w:val="600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Rozwój techniczny komórek zwalczających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cyberprzestępczość</w:t>
            </w:r>
            <w:proofErr w:type="spellEnd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z innowacyjnymi technologiami rozwijanymi w oparciu o gospodarkę opartą na wiedzy (GOW), takimi jak: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cloud</w:t>
            </w:r>
            <w:proofErr w:type="spellEnd"/>
            <w:r w:rsidR="00E54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computing</w:t>
            </w:r>
            <w:proofErr w:type="spellEnd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komputery kwantowe,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IoT</w:t>
            </w:r>
            <w:proofErr w:type="spellEnd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czy 5G, poprzez systematyczne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doposażanie</w:t>
            </w:r>
            <w:proofErr w:type="spellEnd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ww. </w:t>
            </w:r>
            <w:r w:rsidRPr="000D3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komórek</w:t>
            </w: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sprzęt do analizy oprogramowania, danych i sprzętu teleinformatycznego, a także organizowanie szkoleń specjalistycznych.</w:t>
            </w:r>
          </w:p>
        </w:tc>
      </w:tr>
      <w:tr w:rsidR="000D359D" w:rsidRPr="001F519A" w:rsidTr="000D359D">
        <w:trPr>
          <w:trHeight w:val="600"/>
        </w:trPr>
        <w:tc>
          <w:tcPr>
            <w:tcW w:w="231" w:type="pct"/>
            <w:vAlign w:val="center"/>
          </w:tcPr>
          <w:p w:rsidR="000D359D" w:rsidRPr="00F02763" w:rsidRDefault="000D359D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</w:tcPr>
          <w:p w:rsidR="000D359D" w:rsidRPr="001F519A" w:rsidRDefault="000D359D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D359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Usprawnienie systemów teleinformatycznych, baz danych i aplikacji używanych w Policji poprzez dostosowanie do aktualnych wymagań prawnych i rekomendacji UE w tym zakresie.</w:t>
            </w:r>
          </w:p>
        </w:tc>
      </w:tr>
      <w:tr w:rsidR="00DC4657" w:rsidRPr="001F519A" w:rsidTr="000D359D">
        <w:trPr>
          <w:trHeight w:val="600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i wprowadzanie nowych technologii, w tym informatycznych, celem optymalizacji realizacji zadań oraz wykorzystania czasu służby przez policjantów służby prewencyjnej.</w:t>
            </w:r>
          </w:p>
        </w:tc>
      </w:tr>
      <w:tr w:rsidR="00DC4657" w:rsidRPr="001F519A" w:rsidTr="000D359D">
        <w:trPr>
          <w:trHeight w:val="600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i wdrożenie w systemie SWOP platformy (aplikacji) integrujących informacje planistyczne i wykonawcze w zakresie danych finansowych i logistycznych.</w:t>
            </w:r>
          </w:p>
        </w:tc>
      </w:tr>
      <w:tr w:rsidR="00DC4657" w:rsidRPr="001F519A" w:rsidTr="000D359D">
        <w:trPr>
          <w:trHeight w:val="600"/>
        </w:trPr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0D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Poprawa jakości funkcjonowania systemów łączności bezprzewodowej w Policji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DC4657" w:rsidRDefault="00DC4657">
      <w:pPr>
        <w:rPr>
          <w:rFonts w:ascii="Times New Roman" w:hAnsi="Times New Roman" w:cs="Times New Roman"/>
          <w:b/>
          <w:sz w:val="24"/>
          <w:szCs w:val="24"/>
        </w:rPr>
      </w:pPr>
    </w:p>
    <w:p w:rsidR="00DC4657" w:rsidRDefault="00DC4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519A" w:rsidRPr="001F519A" w:rsidRDefault="001F519A" w:rsidP="001F519A">
      <w:pPr>
        <w:pStyle w:val="Akapitzlist"/>
        <w:numPr>
          <w:ilvl w:val="0"/>
          <w:numId w:val="1"/>
        </w:numPr>
        <w:ind w:left="1004"/>
        <w:rPr>
          <w:rFonts w:ascii="Times New Roman" w:hAnsi="Times New Roman" w:cs="Times New Roman"/>
          <w:b/>
          <w:sz w:val="24"/>
          <w:szCs w:val="24"/>
        </w:rPr>
      </w:pPr>
      <w:r w:rsidRPr="001F519A">
        <w:rPr>
          <w:rFonts w:ascii="Times New Roman" w:hAnsi="Times New Roman" w:cs="Times New Roman"/>
          <w:b/>
          <w:sz w:val="24"/>
          <w:szCs w:val="24"/>
        </w:rPr>
        <w:lastRenderedPageBreak/>
        <w:t>Podniesienie efektywności działań Policji w celu realizacji oczekiwań społecznych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5"/>
        <w:gridCol w:w="13113"/>
      </w:tblGrid>
      <w:tr w:rsidR="00DC4657" w:rsidRPr="001F519A" w:rsidTr="00DC4657">
        <w:trPr>
          <w:trHeight w:val="394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:rsidR="00DC4657" w:rsidRPr="00F02763" w:rsidRDefault="00DC4657" w:rsidP="000F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69" w:type="pct"/>
            <w:shd w:val="clear" w:color="auto" w:fill="D9D9D9" w:themeFill="background1" w:themeFillShade="D9"/>
            <w:vAlign w:val="center"/>
            <w:hideMark/>
          </w:tcPr>
          <w:p w:rsidR="00DC4657" w:rsidRPr="00F02763" w:rsidRDefault="00DC4657" w:rsidP="000F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</w:tr>
      <w:tr w:rsidR="00DC4657" w:rsidRPr="001F519A" w:rsidTr="00DC4657">
        <w:trPr>
          <w:trHeight w:val="394"/>
        </w:trPr>
        <w:tc>
          <w:tcPr>
            <w:tcW w:w="231" w:type="pct"/>
            <w:vAlign w:val="center"/>
          </w:tcPr>
          <w:p w:rsidR="00DC4657" w:rsidRPr="00F02763" w:rsidRDefault="00DC4657" w:rsidP="004255A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Optymalizacja zabezpieczenia prewencyjnego poprzez kierowanie właściwej liczby sił policyjnych do pełnienia służby o charakterze patrolowo-interwencyjnym i obchodowym.</w:t>
            </w:r>
          </w:p>
        </w:tc>
      </w:tr>
      <w:tr w:rsidR="00DC4657" w:rsidRPr="001F519A" w:rsidTr="00DC4657">
        <w:trPr>
          <w:trHeight w:val="414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Optymalne wykorzystanie sił i środków będących w dyspozycji dyżurnego, zapewniających prawidłową obsługę zdarzeń.</w:t>
            </w:r>
          </w:p>
        </w:tc>
      </w:tr>
      <w:tr w:rsidR="00DC4657" w:rsidRPr="001F519A" w:rsidTr="00DC4657">
        <w:trPr>
          <w:trHeight w:val="525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optymalnej liczby policjantów ruchu drogowego.</w:t>
            </w:r>
          </w:p>
        </w:tc>
      </w:tr>
      <w:tr w:rsidR="00DC4657" w:rsidRPr="001F519A" w:rsidTr="00DC4657">
        <w:trPr>
          <w:trHeight w:val="408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Zacieśnianie współpracy Policji ze społeczeństwem i uspołecznianie działań Policji, w tym organizowanie debat społecznych.</w:t>
            </w:r>
          </w:p>
        </w:tc>
      </w:tr>
      <w:tr w:rsidR="00DC4657" w:rsidRPr="001F519A" w:rsidTr="00DC4657">
        <w:trPr>
          <w:trHeight w:val="427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BB70C0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nadzoru w zakresie przekraczania prędkości</w:t>
            </w:r>
            <w:r w:rsidR="00D2435B" w:rsidRPr="00BB70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ruchu drogowym.</w:t>
            </w:r>
          </w:p>
        </w:tc>
      </w:tr>
      <w:tr w:rsidR="00DC4657" w:rsidRPr="001F519A" w:rsidTr="00DC4657">
        <w:trPr>
          <w:trHeight w:val="406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działań profilaktycznych Policji do zdiagnozowanych zagrożeń społecznych w następujących obszarach: uzależnienia: narkotyki, nowe narkotyki, alkohol;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cyberzagrożenia</w:t>
            </w:r>
            <w:proofErr w:type="spellEnd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; handel ludźmi; mowa nienawiści, w tym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hejt</w:t>
            </w:r>
            <w:proofErr w:type="spellEnd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przestępstwa z nienawiści; bezpieczeństwo seniorów.</w:t>
            </w:r>
          </w:p>
        </w:tc>
      </w:tr>
      <w:tr w:rsidR="00DC4657" w:rsidRPr="001F519A" w:rsidTr="00DC4657">
        <w:trPr>
          <w:trHeight w:val="600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1F519A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 publikacji elektronicznej dotyczącej policyjnej pierwszej pomocy </w:t>
            </w:r>
            <w:proofErr w:type="spellStart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przedmedycznej</w:t>
            </w:r>
            <w:proofErr w:type="spellEnd"/>
            <w:r w:rsidRPr="001F5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adresowanej do policjantów i pracowników Policji.</w:t>
            </w:r>
          </w:p>
        </w:tc>
      </w:tr>
      <w:tr w:rsidR="00BB731E" w:rsidRPr="001F519A" w:rsidTr="00DC4657">
        <w:trPr>
          <w:trHeight w:val="600"/>
        </w:trPr>
        <w:tc>
          <w:tcPr>
            <w:tcW w:w="231" w:type="pct"/>
            <w:vAlign w:val="center"/>
          </w:tcPr>
          <w:p w:rsidR="00BB731E" w:rsidRPr="00F02763" w:rsidRDefault="00BB731E" w:rsidP="00F0276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</w:tcPr>
          <w:p w:rsidR="00BB731E" w:rsidRPr="001F519A" w:rsidRDefault="00BB731E" w:rsidP="0076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skutecznego nadzoru na przejściach dla pieszych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F372D7" w:rsidRDefault="00F372D7">
      <w:pPr>
        <w:rPr>
          <w:rFonts w:ascii="Times New Roman" w:hAnsi="Times New Roman" w:cs="Times New Roman"/>
          <w:b/>
          <w:sz w:val="24"/>
          <w:szCs w:val="24"/>
        </w:rPr>
      </w:pPr>
    </w:p>
    <w:p w:rsidR="00F372D7" w:rsidRDefault="00F37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519A" w:rsidRPr="001F519A" w:rsidRDefault="001F519A" w:rsidP="001F519A">
      <w:pPr>
        <w:pStyle w:val="Akapitzlist"/>
        <w:numPr>
          <w:ilvl w:val="0"/>
          <w:numId w:val="1"/>
        </w:numPr>
        <w:ind w:left="1004" w:right="963"/>
        <w:rPr>
          <w:rFonts w:ascii="Times New Roman" w:hAnsi="Times New Roman" w:cs="Times New Roman"/>
          <w:b/>
          <w:sz w:val="24"/>
          <w:szCs w:val="24"/>
        </w:rPr>
      </w:pPr>
      <w:r w:rsidRPr="001F519A">
        <w:rPr>
          <w:rFonts w:ascii="Times New Roman" w:hAnsi="Times New Roman" w:cs="Times New Roman"/>
          <w:b/>
          <w:sz w:val="24"/>
          <w:szCs w:val="24"/>
        </w:rPr>
        <w:lastRenderedPageBreak/>
        <w:t>Zapewnienie optyma</w:t>
      </w:r>
      <w:r w:rsidR="00F02763">
        <w:rPr>
          <w:rFonts w:ascii="Times New Roman" w:hAnsi="Times New Roman" w:cs="Times New Roman"/>
          <w:b/>
          <w:sz w:val="24"/>
          <w:szCs w:val="24"/>
        </w:rPr>
        <w:t>lnych warunków pełnienia służby/</w:t>
      </w:r>
      <w:r w:rsidRPr="001F519A">
        <w:rPr>
          <w:rFonts w:ascii="Times New Roman" w:hAnsi="Times New Roman" w:cs="Times New Roman"/>
          <w:b/>
          <w:sz w:val="24"/>
          <w:szCs w:val="24"/>
        </w:rPr>
        <w:t xml:space="preserve">pracy </w:t>
      </w: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5"/>
        <w:gridCol w:w="13113"/>
      </w:tblGrid>
      <w:tr w:rsidR="00DC4657" w:rsidRPr="001F519A" w:rsidTr="00DC4657">
        <w:trPr>
          <w:trHeight w:val="394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:rsidR="00DC4657" w:rsidRPr="00F02763" w:rsidRDefault="00DC4657" w:rsidP="000F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69" w:type="pct"/>
            <w:shd w:val="clear" w:color="auto" w:fill="D9D9D9" w:themeFill="background1" w:themeFillShade="D9"/>
            <w:vAlign w:val="center"/>
            <w:hideMark/>
          </w:tcPr>
          <w:p w:rsidR="00DC4657" w:rsidRPr="00F02763" w:rsidRDefault="00DC4657" w:rsidP="000F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2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</w:tr>
      <w:tr w:rsidR="00DC4657" w:rsidRPr="001F519A" w:rsidTr="00DC4657">
        <w:trPr>
          <w:trHeight w:val="406"/>
        </w:trPr>
        <w:tc>
          <w:tcPr>
            <w:tcW w:w="231" w:type="pct"/>
            <w:vAlign w:val="center"/>
          </w:tcPr>
          <w:p w:rsidR="00DC4657" w:rsidRPr="00A50D64" w:rsidRDefault="00DC4657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  <w:hideMark/>
          </w:tcPr>
          <w:p w:rsidR="00DC4657" w:rsidRPr="00A50D64" w:rsidRDefault="00A50D64" w:rsidP="00D0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0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warunków i zwiększenie</w:t>
            </w:r>
            <w:r w:rsidR="00DC4657" w:rsidRPr="00A50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moż</w:t>
            </w:r>
            <w:r w:rsidR="00D005F2" w:rsidRPr="00A50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liwości utrzymania odpowiednich poziomów:</w:t>
            </w:r>
            <w:r w:rsidR="00DC4657" w:rsidRPr="00A50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sprawności fizycznej i  wyszkolenia strzeleckiego</w:t>
            </w:r>
            <w:r w:rsidR="00D005F2" w:rsidRPr="00A50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policjantów</w:t>
            </w:r>
            <w:r w:rsidR="00DC4657" w:rsidRPr="00A50D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poprzez działania o charakterze organizacyjnym i logistycznym.</w:t>
            </w:r>
          </w:p>
        </w:tc>
      </w:tr>
      <w:tr w:rsidR="00DC4657" w:rsidRPr="001F519A" w:rsidTr="000D359D">
        <w:trPr>
          <w:trHeight w:val="615"/>
        </w:trPr>
        <w:tc>
          <w:tcPr>
            <w:tcW w:w="231" w:type="pct"/>
            <w:shd w:val="clear" w:color="auto" w:fill="auto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4B767B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6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Optymalizacja warunków lokalowych i stanu technicznego pomieszczeń służbowych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m.in. </w:t>
            </w:r>
            <w:r w:rsidRPr="004B76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poprzez wdrożenie nowoczesnych rozwiązań energooszczędnych.</w:t>
            </w:r>
          </w:p>
        </w:tc>
      </w:tr>
      <w:tr w:rsidR="00DC4657" w:rsidRPr="001F519A" w:rsidTr="000D359D">
        <w:trPr>
          <w:trHeight w:val="470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4B767B" w:rsidRDefault="00DC4657" w:rsidP="000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76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Kontynuacja dużej aktywności korzystania z funduszy pomocowych.</w:t>
            </w:r>
          </w:p>
        </w:tc>
      </w:tr>
      <w:tr w:rsidR="00DC4657" w:rsidRPr="001F519A" w:rsidTr="000D359D">
        <w:trPr>
          <w:trHeight w:val="410"/>
        </w:trPr>
        <w:tc>
          <w:tcPr>
            <w:tcW w:w="231" w:type="pct"/>
            <w:vAlign w:val="center"/>
          </w:tcPr>
          <w:p w:rsidR="00DC4657" w:rsidRPr="00F02763" w:rsidRDefault="00DC4657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769" w:type="pct"/>
            <w:shd w:val="clear" w:color="auto" w:fill="FFFFFF" w:themeFill="background1"/>
            <w:vAlign w:val="center"/>
            <w:hideMark/>
          </w:tcPr>
          <w:p w:rsidR="00DC4657" w:rsidRPr="00545A3E" w:rsidRDefault="00DC4657" w:rsidP="00545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4B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Dostosowanie doskonalenia zawodowego do faktycznych potrzeb (w zakresie skali i zakresu merytorycznego przedsięwzięć szkoleniowych), w szczególności w obszarach: wykonywania czynności dochodzeniowo-śledczych, odzyskiwania mienia, przestępczości gospodarczej, wykonywania czynności operacyjno-</w:t>
            </w:r>
            <w:r w:rsidR="0009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</w:t>
            </w:r>
            <w:r w:rsidR="00486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</w:t>
            </w:r>
            <w:r w:rsidR="00095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znawczych</w:t>
            </w:r>
            <w:r w:rsidRPr="004B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ruchu drogowego, zwalczania </w:t>
            </w:r>
            <w:proofErr w:type="spellStart"/>
            <w:r w:rsidRPr="004B7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cyberprzestępczości</w:t>
            </w:r>
            <w:proofErr w:type="spellEnd"/>
            <w:r w:rsidR="00545A3E" w:rsidRPr="00545A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dla funkcjonariuszy ogniw patrolowo-interwencyjnych i Oddziałów Prewencji Policji.</w:t>
            </w:r>
          </w:p>
        </w:tc>
      </w:tr>
      <w:tr w:rsidR="00D62B50" w:rsidRPr="001F519A" w:rsidTr="00DC4657">
        <w:trPr>
          <w:trHeight w:val="600"/>
        </w:trPr>
        <w:tc>
          <w:tcPr>
            <w:tcW w:w="231" w:type="pct"/>
            <w:vAlign w:val="center"/>
          </w:tcPr>
          <w:p w:rsidR="00D62B50" w:rsidRPr="00556FC9" w:rsidRDefault="00D62B50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</w:tcPr>
          <w:p w:rsidR="00D62B50" w:rsidRPr="00C572A3" w:rsidRDefault="00D62B50" w:rsidP="00DD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72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</w:t>
            </w:r>
            <w:r w:rsidR="00AF2C2B" w:rsidRPr="00C572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zwój </w:t>
            </w:r>
            <w:r w:rsidR="00DD4D74" w:rsidRPr="00C572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szkolnictwa policyjnego</w:t>
            </w:r>
            <w:r w:rsidRPr="00C572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BB731E" w:rsidRPr="001F519A" w:rsidTr="00DC4657">
        <w:trPr>
          <w:trHeight w:val="600"/>
        </w:trPr>
        <w:tc>
          <w:tcPr>
            <w:tcW w:w="231" w:type="pct"/>
            <w:vAlign w:val="center"/>
          </w:tcPr>
          <w:p w:rsidR="00BB731E" w:rsidRPr="00556FC9" w:rsidRDefault="00BB731E" w:rsidP="00F0276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69" w:type="pct"/>
            <w:shd w:val="clear" w:color="auto" w:fill="auto"/>
            <w:vAlign w:val="center"/>
          </w:tcPr>
          <w:p w:rsidR="00BB731E" w:rsidRPr="00C572A3" w:rsidRDefault="00D070BF" w:rsidP="00DD4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7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Usprawnienie komunikacji wewnętrznej poprzez zwiększenie dostępności informacji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 diagnozę wykorzystywanych i </w:t>
            </w:r>
            <w:r w:rsidRPr="00D07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zidentyfikowanie nowych narzędzi komunikacji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3F5509" w:rsidRDefault="003F5509" w:rsidP="00AE2D9E">
      <w:pPr>
        <w:rPr>
          <w:b/>
          <w:sz w:val="32"/>
          <w:szCs w:val="32"/>
        </w:rPr>
      </w:pPr>
    </w:p>
    <w:sectPr w:rsidR="003F5509" w:rsidSect="00A53F45">
      <w:footerReference w:type="default" r:id="rId8"/>
      <w:pgSz w:w="16838" w:h="11906" w:orient="landscape"/>
      <w:pgMar w:top="1134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6C0" w:rsidRDefault="00A946C0" w:rsidP="00201001">
      <w:pPr>
        <w:spacing w:after="0" w:line="240" w:lineRule="auto"/>
      </w:pPr>
      <w:r>
        <w:separator/>
      </w:r>
    </w:p>
  </w:endnote>
  <w:endnote w:type="continuationSeparator" w:id="0">
    <w:p w:rsidR="00A946C0" w:rsidRDefault="00A946C0" w:rsidP="0020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712744"/>
      <w:docPartObj>
        <w:docPartGallery w:val="Page Numbers (Bottom of Page)"/>
        <w:docPartUnique/>
      </w:docPartObj>
    </w:sdtPr>
    <w:sdtContent>
      <w:p w:rsidR="00DB2568" w:rsidRDefault="002E6737">
        <w:pPr>
          <w:pStyle w:val="Stopka"/>
          <w:jc w:val="right"/>
        </w:pPr>
        <w:r>
          <w:fldChar w:fldCharType="begin"/>
        </w:r>
        <w:r w:rsidR="00DB2568">
          <w:instrText>PAGE   \* MERGEFORMAT</w:instrText>
        </w:r>
        <w:r>
          <w:fldChar w:fldCharType="separate"/>
        </w:r>
        <w:r w:rsidR="003021A1">
          <w:rPr>
            <w:noProof/>
          </w:rPr>
          <w:t>6</w:t>
        </w:r>
        <w:r>
          <w:fldChar w:fldCharType="end"/>
        </w:r>
      </w:p>
    </w:sdtContent>
  </w:sdt>
  <w:p w:rsidR="00DB2568" w:rsidRDefault="00DB25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6C0" w:rsidRDefault="00A946C0" w:rsidP="00201001">
      <w:pPr>
        <w:spacing w:after="0" w:line="240" w:lineRule="auto"/>
      </w:pPr>
      <w:r>
        <w:separator/>
      </w:r>
    </w:p>
  </w:footnote>
  <w:footnote w:type="continuationSeparator" w:id="0">
    <w:p w:rsidR="00A946C0" w:rsidRDefault="00A946C0" w:rsidP="0020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84B"/>
    <w:multiLevelType w:val="hybridMultilevel"/>
    <w:tmpl w:val="9E243B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A4736"/>
    <w:multiLevelType w:val="hybridMultilevel"/>
    <w:tmpl w:val="5AD29E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1EF"/>
    <w:multiLevelType w:val="hybridMultilevel"/>
    <w:tmpl w:val="2188E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546D7"/>
    <w:multiLevelType w:val="hybridMultilevel"/>
    <w:tmpl w:val="52725A9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9280CFD"/>
    <w:multiLevelType w:val="hybridMultilevel"/>
    <w:tmpl w:val="9E24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B3370"/>
    <w:multiLevelType w:val="hybridMultilevel"/>
    <w:tmpl w:val="9E24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A5A20"/>
    <w:multiLevelType w:val="hybridMultilevel"/>
    <w:tmpl w:val="9E243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8096D"/>
    <w:multiLevelType w:val="hybridMultilevel"/>
    <w:tmpl w:val="1F4C1636"/>
    <w:lvl w:ilvl="0" w:tplc="50B81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33717"/>
    <w:multiLevelType w:val="hybridMultilevel"/>
    <w:tmpl w:val="71C02F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E1CCA"/>
    <w:multiLevelType w:val="hybridMultilevel"/>
    <w:tmpl w:val="48BCA8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B5CC2"/>
    <w:multiLevelType w:val="hybridMultilevel"/>
    <w:tmpl w:val="AB520C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9EE"/>
    <w:rsid w:val="000345B2"/>
    <w:rsid w:val="0004204F"/>
    <w:rsid w:val="0004492A"/>
    <w:rsid w:val="00075D64"/>
    <w:rsid w:val="00083E6D"/>
    <w:rsid w:val="00084F3B"/>
    <w:rsid w:val="00095409"/>
    <w:rsid w:val="000A0DCB"/>
    <w:rsid w:val="000A7040"/>
    <w:rsid w:val="000D359D"/>
    <w:rsid w:val="000D6689"/>
    <w:rsid w:val="000E2CFA"/>
    <w:rsid w:val="000E3E90"/>
    <w:rsid w:val="000F2D3C"/>
    <w:rsid w:val="00111279"/>
    <w:rsid w:val="001251F0"/>
    <w:rsid w:val="00127FBD"/>
    <w:rsid w:val="00132929"/>
    <w:rsid w:val="00142C89"/>
    <w:rsid w:val="0015177E"/>
    <w:rsid w:val="00186825"/>
    <w:rsid w:val="00191F12"/>
    <w:rsid w:val="001968EC"/>
    <w:rsid w:val="001B5AB3"/>
    <w:rsid w:val="001B60AB"/>
    <w:rsid w:val="001C164B"/>
    <w:rsid w:val="001D3199"/>
    <w:rsid w:val="001E3752"/>
    <w:rsid w:val="001F519A"/>
    <w:rsid w:val="00201001"/>
    <w:rsid w:val="00202302"/>
    <w:rsid w:val="00210094"/>
    <w:rsid w:val="00215A3C"/>
    <w:rsid w:val="00231A1A"/>
    <w:rsid w:val="00253684"/>
    <w:rsid w:val="00262F53"/>
    <w:rsid w:val="002802E6"/>
    <w:rsid w:val="00281805"/>
    <w:rsid w:val="00282BC7"/>
    <w:rsid w:val="00294B7E"/>
    <w:rsid w:val="002C288A"/>
    <w:rsid w:val="002C7DF2"/>
    <w:rsid w:val="002E5F94"/>
    <w:rsid w:val="002E6737"/>
    <w:rsid w:val="002F473E"/>
    <w:rsid w:val="002F6BD1"/>
    <w:rsid w:val="003021A1"/>
    <w:rsid w:val="00322EB1"/>
    <w:rsid w:val="00327F4E"/>
    <w:rsid w:val="00330B78"/>
    <w:rsid w:val="00375390"/>
    <w:rsid w:val="00376195"/>
    <w:rsid w:val="00377390"/>
    <w:rsid w:val="0038713F"/>
    <w:rsid w:val="003C249E"/>
    <w:rsid w:val="003D171F"/>
    <w:rsid w:val="003F5509"/>
    <w:rsid w:val="003F671A"/>
    <w:rsid w:val="004009D6"/>
    <w:rsid w:val="00403F35"/>
    <w:rsid w:val="004077FA"/>
    <w:rsid w:val="00412010"/>
    <w:rsid w:val="004255AF"/>
    <w:rsid w:val="004434BE"/>
    <w:rsid w:val="004644E5"/>
    <w:rsid w:val="00472238"/>
    <w:rsid w:val="00486279"/>
    <w:rsid w:val="004A1CB7"/>
    <w:rsid w:val="004B767B"/>
    <w:rsid w:val="004D112E"/>
    <w:rsid w:val="004E151A"/>
    <w:rsid w:val="004E15F3"/>
    <w:rsid w:val="004F5CC0"/>
    <w:rsid w:val="00511D03"/>
    <w:rsid w:val="00525DC4"/>
    <w:rsid w:val="005274D8"/>
    <w:rsid w:val="0053003B"/>
    <w:rsid w:val="00541741"/>
    <w:rsid w:val="0054400F"/>
    <w:rsid w:val="00545A3E"/>
    <w:rsid w:val="00551350"/>
    <w:rsid w:val="00552C30"/>
    <w:rsid w:val="0055393B"/>
    <w:rsid w:val="005561F2"/>
    <w:rsid w:val="00556FC9"/>
    <w:rsid w:val="005B5669"/>
    <w:rsid w:val="005E1DA7"/>
    <w:rsid w:val="005E4C9D"/>
    <w:rsid w:val="005E5855"/>
    <w:rsid w:val="005E71E7"/>
    <w:rsid w:val="0061290C"/>
    <w:rsid w:val="006166B4"/>
    <w:rsid w:val="00631A3E"/>
    <w:rsid w:val="0064250B"/>
    <w:rsid w:val="006731F4"/>
    <w:rsid w:val="00675B87"/>
    <w:rsid w:val="006844CC"/>
    <w:rsid w:val="00693E8A"/>
    <w:rsid w:val="006B0448"/>
    <w:rsid w:val="006B5DB2"/>
    <w:rsid w:val="006B6D7B"/>
    <w:rsid w:val="006D24D5"/>
    <w:rsid w:val="00702E98"/>
    <w:rsid w:val="00711534"/>
    <w:rsid w:val="00715277"/>
    <w:rsid w:val="00750FD0"/>
    <w:rsid w:val="0075405E"/>
    <w:rsid w:val="0076007C"/>
    <w:rsid w:val="007616B8"/>
    <w:rsid w:val="00763715"/>
    <w:rsid w:val="00773772"/>
    <w:rsid w:val="007918FA"/>
    <w:rsid w:val="007B011D"/>
    <w:rsid w:val="007B5776"/>
    <w:rsid w:val="007C1C78"/>
    <w:rsid w:val="00815259"/>
    <w:rsid w:val="008225D0"/>
    <w:rsid w:val="00822F92"/>
    <w:rsid w:val="00866498"/>
    <w:rsid w:val="0087593D"/>
    <w:rsid w:val="008C3786"/>
    <w:rsid w:val="008E2B5F"/>
    <w:rsid w:val="008E5E58"/>
    <w:rsid w:val="008F3BE4"/>
    <w:rsid w:val="009037BC"/>
    <w:rsid w:val="0090620B"/>
    <w:rsid w:val="00914A26"/>
    <w:rsid w:val="00915350"/>
    <w:rsid w:val="00925760"/>
    <w:rsid w:val="00950623"/>
    <w:rsid w:val="00956953"/>
    <w:rsid w:val="009828D9"/>
    <w:rsid w:val="009E04A6"/>
    <w:rsid w:val="00A242B7"/>
    <w:rsid w:val="00A450C9"/>
    <w:rsid w:val="00A50D64"/>
    <w:rsid w:val="00A53F45"/>
    <w:rsid w:val="00A542D6"/>
    <w:rsid w:val="00A54AE0"/>
    <w:rsid w:val="00A55F30"/>
    <w:rsid w:val="00A724C3"/>
    <w:rsid w:val="00A734F5"/>
    <w:rsid w:val="00A92C28"/>
    <w:rsid w:val="00A946C0"/>
    <w:rsid w:val="00AA251F"/>
    <w:rsid w:val="00AD71D2"/>
    <w:rsid w:val="00AE2D9E"/>
    <w:rsid w:val="00AE3F35"/>
    <w:rsid w:val="00AF0DD7"/>
    <w:rsid w:val="00AF2C2B"/>
    <w:rsid w:val="00B005B7"/>
    <w:rsid w:val="00B121FB"/>
    <w:rsid w:val="00B53626"/>
    <w:rsid w:val="00B543E8"/>
    <w:rsid w:val="00B707E6"/>
    <w:rsid w:val="00B82554"/>
    <w:rsid w:val="00BA4E3B"/>
    <w:rsid w:val="00BB19EE"/>
    <w:rsid w:val="00BB70C0"/>
    <w:rsid w:val="00BB731E"/>
    <w:rsid w:val="00BB7452"/>
    <w:rsid w:val="00BC24FB"/>
    <w:rsid w:val="00BD7CA6"/>
    <w:rsid w:val="00BE5587"/>
    <w:rsid w:val="00BF753E"/>
    <w:rsid w:val="00C12D48"/>
    <w:rsid w:val="00C40DC4"/>
    <w:rsid w:val="00C46D92"/>
    <w:rsid w:val="00C5294A"/>
    <w:rsid w:val="00C572A3"/>
    <w:rsid w:val="00C67E1F"/>
    <w:rsid w:val="00C759D4"/>
    <w:rsid w:val="00C92CDE"/>
    <w:rsid w:val="00CB039F"/>
    <w:rsid w:val="00CC2171"/>
    <w:rsid w:val="00CE59DB"/>
    <w:rsid w:val="00CE68EB"/>
    <w:rsid w:val="00D00568"/>
    <w:rsid w:val="00D005F2"/>
    <w:rsid w:val="00D070BF"/>
    <w:rsid w:val="00D21EA5"/>
    <w:rsid w:val="00D2435B"/>
    <w:rsid w:val="00D255FA"/>
    <w:rsid w:val="00D26E7B"/>
    <w:rsid w:val="00D27E7E"/>
    <w:rsid w:val="00D501E7"/>
    <w:rsid w:val="00D5408D"/>
    <w:rsid w:val="00D62B50"/>
    <w:rsid w:val="00D83814"/>
    <w:rsid w:val="00D87A43"/>
    <w:rsid w:val="00DA274C"/>
    <w:rsid w:val="00DB02D3"/>
    <w:rsid w:val="00DB2568"/>
    <w:rsid w:val="00DB40D8"/>
    <w:rsid w:val="00DC4657"/>
    <w:rsid w:val="00DD4D74"/>
    <w:rsid w:val="00DE7AC4"/>
    <w:rsid w:val="00E24842"/>
    <w:rsid w:val="00E25C99"/>
    <w:rsid w:val="00E26A1D"/>
    <w:rsid w:val="00E51E2A"/>
    <w:rsid w:val="00E54137"/>
    <w:rsid w:val="00E81E75"/>
    <w:rsid w:val="00E9310E"/>
    <w:rsid w:val="00EB78AB"/>
    <w:rsid w:val="00EC731E"/>
    <w:rsid w:val="00EF590B"/>
    <w:rsid w:val="00EF79FE"/>
    <w:rsid w:val="00F02763"/>
    <w:rsid w:val="00F20A61"/>
    <w:rsid w:val="00F26A7C"/>
    <w:rsid w:val="00F372D7"/>
    <w:rsid w:val="00F409A1"/>
    <w:rsid w:val="00F415B5"/>
    <w:rsid w:val="00F57568"/>
    <w:rsid w:val="00F87616"/>
    <w:rsid w:val="00F9498C"/>
    <w:rsid w:val="00FE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8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001"/>
  </w:style>
  <w:style w:type="paragraph" w:styleId="Stopka">
    <w:name w:val="footer"/>
    <w:basedOn w:val="Normalny"/>
    <w:link w:val="StopkaZnak"/>
    <w:uiPriority w:val="99"/>
    <w:unhideWhenUsed/>
    <w:rsid w:val="0020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001"/>
  </w:style>
  <w:style w:type="paragraph" w:styleId="Tekstdymka">
    <w:name w:val="Balloon Text"/>
    <w:basedOn w:val="Normalny"/>
    <w:link w:val="TekstdymkaZnak"/>
    <w:uiPriority w:val="99"/>
    <w:semiHidden/>
    <w:unhideWhenUsed/>
    <w:rsid w:val="004E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F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6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6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623"/>
    <w:rPr>
      <w:vertAlign w:val="superscript"/>
    </w:rPr>
  </w:style>
  <w:style w:type="table" w:styleId="Tabela-Siatka">
    <w:name w:val="Table Grid"/>
    <w:basedOn w:val="Standardowy"/>
    <w:uiPriority w:val="39"/>
    <w:unhideWhenUsed/>
    <w:rsid w:val="0055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5513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7E364-8C80-40D3-8FBD-2574FEB6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Kubik</dc:creator>
  <cp:lastModifiedBy>KWP w Białymstoku</cp:lastModifiedBy>
  <cp:revision>2</cp:revision>
  <cp:lastPrinted>2021-12-17T11:36:00Z</cp:lastPrinted>
  <dcterms:created xsi:type="dcterms:W3CDTF">2022-05-26T11:07:00Z</dcterms:created>
  <dcterms:modified xsi:type="dcterms:W3CDTF">2022-05-26T11:07:00Z</dcterms:modified>
</cp:coreProperties>
</file>